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B3" w:rsidRPr="008510B3" w:rsidRDefault="008510B3" w:rsidP="008510B3">
      <w:pPr>
        <w:spacing w:before="300" w:after="300" w:line="240" w:lineRule="auto"/>
        <w:outlineLvl w:val="0"/>
        <w:rPr>
          <w:rFonts w:ascii="Arial" w:eastAsia="Times New Roman" w:hAnsi="Arial" w:cs="Arial"/>
          <w:b/>
          <w:bCs/>
          <w:caps/>
          <w:color w:val="0092DA"/>
          <w:kern w:val="36"/>
          <w:sz w:val="36"/>
          <w:szCs w:val="36"/>
          <w:lang w:eastAsia="ru-RU"/>
        </w:rPr>
      </w:pPr>
      <w:bookmarkStart w:id="0" w:name="_GoBack"/>
      <w:r w:rsidRPr="008510B3">
        <w:rPr>
          <w:rFonts w:ascii="Arial" w:eastAsia="Times New Roman" w:hAnsi="Arial" w:cs="Arial"/>
          <w:b/>
          <w:bCs/>
          <w:caps/>
          <w:color w:val="0092DA"/>
          <w:kern w:val="36"/>
          <w:sz w:val="36"/>
          <w:szCs w:val="36"/>
          <w:lang w:eastAsia="ru-RU"/>
        </w:rPr>
        <w:t>ДЕНЬ ЗДОРОВОГО РЕБЕНКА — ДЛЯ КОГО, ДЛЯ ЧЕГО И ЗАЧЕМ?!</w:t>
      </w:r>
    </w:p>
    <w:bookmarkEnd w:id="0"/>
    <w:p w:rsidR="008510B3" w:rsidRPr="008510B3" w:rsidRDefault="008510B3" w:rsidP="008510B3">
      <w:pPr>
        <w:spacing w:after="375" w:line="240" w:lineRule="auto"/>
        <w:rPr>
          <w:rFonts w:ascii="Arial" w:eastAsia="Times New Roman" w:hAnsi="Arial" w:cs="Arial"/>
          <w:color w:val="54667A"/>
          <w:sz w:val="24"/>
          <w:szCs w:val="24"/>
          <w:lang w:eastAsia="ru-RU"/>
        </w:rPr>
      </w:pPr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>День здорового ребенка проводится с целью встречи родителей и их здорового ребенка с педиатром по вопросам развития, обсуждение нюансов питания и планов на будущий период. Ведь в каждом возрасте есть определенное время таких профилактических осмотров для своевременного выявления и предотвращения различных патологий детского организма. Например, до года плановые осмотры проводятся один раз в месяц.</w:t>
      </w:r>
    </w:p>
    <w:p w:rsidR="008510B3" w:rsidRPr="008510B3" w:rsidRDefault="008510B3" w:rsidP="008510B3">
      <w:pPr>
        <w:spacing w:after="375" w:line="240" w:lineRule="auto"/>
        <w:rPr>
          <w:rFonts w:ascii="Arial" w:eastAsia="Times New Roman" w:hAnsi="Arial" w:cs="Arial"/>
          <w:color w:val="54667A"/>
          <w:sz w:val="24"/>
          <w:szCs w:val="24"/>
          <w:lang w:eastAsia="ru-RU"/>
        </w:rPr>
      </w:pPr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>Главная задача этого дня — отсутствие случайных встреч детей, обратившихся по заболеванию и здоровых детей. В специально отведенные часы для профилактического приема наши маленькие пациенты могут встретится только со здоровыми детьми, не представляющими никакой инфекционной опасности. И даже их веселая совместная игра или просмотр любимых мультиков в зоне ожидания не принесет вам тягостных мыслей о возможности заражения после такого общения.</w:t>
      </w:r>
    </w:p>
    <w:p w:rsidR="008510B3" w:rsidRPr="008510B3" w:rsidRDefault="008510B3" w:rsidP="008510B3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caps/>
          <w:color w:val="0092DA"/>
          <w:sz w:val="32"/>
          <w:szCs w:val="32"/>
          <w:lang w:eastAsia="ru-RU"/>
        </w:rPr>
      </w:pPr>
      <w:r w:rsidRPr="008510B3">
        <w:rPr>
          <w:rFonts w:ascii="Arial" w:eastAsia="Times New Roman" w:hAnsi="Arial" w:cs="Arial"/>
          <w:b/>
          <w:bCs/>
          <w:caps/>
          <w:color w:val="0092DA"/>
          <w:sz w:val="32"/>
          <w:szCs w:val="32"/>
          <w:lang w:eastAsia="ru-RU"/>
        </w:rPr>
        <w:t>ПРОФИЛАКТИЧЕСКИЙ ПРИЕМ ПРОХОДИТ ПО СЛЕДУЮЩЕМУ ПЛАНУ:</w:t>
      </w:r>
    </w:p>
    <w:p w:rsidR="008510B3" w:rsidRPr="008510B3" w:rsidRDefault="008510B3" w:rsidP="008510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4667A"/>
          <w:sz w:val="24"/>
          <w:szCs w:val="24"/>
          <w:lang w:eastAsia="ru-RU"/>
        </w:rPr>
      </w:pPr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>подробный опрос родителей о жалобах, которые беспокоят малыша на момент осмотра;</w:t>
      </w:r>
    </w:p>
    <w:p w:rsidR="008510B3" w:rsidRPr="008510B3" w:rsidRDefault="008510B3" w:rsidP="008510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4667A"/>
          <w:sz w:val="24"/>
          <w:szCs w:val="24"/>
          <w:lang w:eastAsia="ru-RU"/>
        </w:rPr>
      </w:pPr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>оценка результатов профилактически анализов, выписок узких специалистов с профилактическим заключением, амбулаторной участковой карты малыша или ее копии и прививочного сертификата);</w:t>
      </w:r>
    </w:p>
    <w:p w:rsidR="008510B3" w:rsidRPr="008510B3" w:rsidRDefault="008510B3" w:rsidP="008510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4667A"/>
          <w:sz w:val="24"/>
          <w:szCs w:val="24"/>
          <w:lang w:eastAsia="ru-RU"/>
        </w:rPr>
      </w:pPr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>осмотр ребенка, который включает проверку всех органов и систем путем осмотра, прослушивания, прощупывания, простукивания. Малышу проводится взвешивание и измерение роста, диагностика имеющихся рефлексов и навыков на момент осмотра.</w:t>
      </w:r>
    </w:p>
    <w:p w:rsidR="008510B3" w:rsidRPr="008510B3" w:rsidRDefault="008510B3" w:rsidP="008510B3">
      <w:pPr>
        <w:spacing w:after="375" w:line="240" w:lineRule="auto"/>
        <w:rPr>
          <w:rFonts w:ascii="Arial" w:eastAsia="Times New Roman" w:hAnsi="Arial" w:cs="Arial"/>
          <w:color w:val="54667A"/>
          <w:sz w:val="24"/>
          <w:szCs w:val="24"/>
          <w:lang w:eastAsia="ru-RU"/>
        </w:rPr>
      </w:pPr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>Есть в конце приема и время для "вопросов-ответов". Поэтому, дорогие родители, рекомендуем вам подготовиться заранее и накануне записать все волнующие вас вопросы, чтобы на приеме ничего не упустить.</w:t>
      </w:r>
    </w:p>
    <w:p w:rsidR="008510B3" w:rsidRPr="008510B3" w:rsidRDefault="008510B3" w:rsidP="008510B3">
      <w:pPr>
        <w:spacing w:after="375" w:line="240" w:lineRule="auto"/>
        <w:rPr>
          <w:rFonts w:ascii="Arial" w:eastAsia="Times New Roman" w:hAnsi="Arial" w:cs="Arial"/>
          <w:color w:val="54667A"/>
          <w:sz w:val="24"/>
          <w:szCs w:val="24"/>
          <w:lang w:eastAsia="ru-RU"/>
        </w:rPr>
      </w:pPr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 xml:space="preserve"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</w:t>
      </w:r>
      <w:proofErr w:type="gramStart"/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>так же</w:t>
      </w:r>
      <w:proofErr w:type="gramEnd"/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 xml:space="preserve">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 w:rsidR="008510B3" w:rsidRPr="008510B3" w:rsidRDefault="008510B3" w:rsidP="008510B3">
      <w:pPr>
        <w:spacing w:after="375" w:line="240" w:lineRule="auto"/>
        <w:rPr>
          <w:rFonts w:ascii="Arial" w:eastAsia="Times New Roman" w:hAnsi="Arial" w:cs="Arial"/>
          <w:color w:val="54667A"/>
          <w:sz w:val="24"/>
          <w:szCs w:val="24"/>
          <w:lang w:eastAsia="ru-RU"/>
        </w:rPr>
      </w:pPr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>Профилактические осмотры детей проводятся в определенные периоды жизни ребенка, поэтому планировать визиты к педиатру можно заранее, выбрав удобный для Вас </w:t>
      </w:r>
      <w:hyperlink r:id="rId5" w:history="1">
        <w:r w:rsidRPr="008510B3">
          <w:rPr>
            <w:rFonts w:ascii="Arial" w:eastAsia="Times New Roman" w:hAnsi="Arial" w:cs="Arial"/>
            <w:color w:val="0092DA"/>
            <w:sz w:val="24"/>
            <w:szCs w:val="24"/>
            <w:lang w:eastAsia="ru-RU"/>
          </w:rPr>
          <w:t>День здорового ребенка</w:t>
        </w:r>
      </w:hyperlink>
      <w:r w:rsidRPr="008510B3">
        <w:rPr>
          <w:rFonts w:ascii="Arial" w:eastAsia="Times New Roman" w:hAnsi="Arial" w:cs="Arial"/>
          <w:color w:val="54667A"/>
          <w:sz w:val="24"/>
          <w:szCs w:val="24"/>
          <w:lang w:eastAsia="ru-RU"/>
        </w:rPr>
        <w:t>.</w:t>
      </w:r>
    </w:p>
    <w:p w:rsidR="00C948E1" w:rsidRDefault="00C948E1"/>
    <w:sectPr w:rsidR="00C9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3492B"/>
    <w:multiLevelType w:val="multilevel"/>
    <w:tmpl w:val="8DF8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62"/>
    <w:rsid w:val="008510B3"/>
    <w:rsid w:val="00C14F62"/>
    <w:rsid w:val="00C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F62D-C63D-4896-A7B7-ACC427A3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1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0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ddoctor.ru/news/den-zdorovogo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2024-11-17T22:07:00Z</dcterms:created>
  <dcterms:modified xsi:type="dcterms:W3CDTF">2024-11-17T22:07:00Z</dcterms:modified>
</cp:coreProperties>
</file>